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5C49" w:rsidP="004D5C4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4D5C49" w:rsidP="004D5C4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4D5C49" w:rsidP="004D5C49">
      <w:pPr>
        <w:spacing w:after="0" w:line="240" w:lineRule="auto"/>
        <w:jc w:val="center"/>
        <w:rPr>
          <w:rFonts w:ascii="Times New Roman" w:eastAsia="Times New Roman" w:hAnsi="Times New Roman" w:cs="Times New Roman"/>
          <w:sz w:val="28"/>
          <w:szCs w:val="28"/>
          <w:lang w:eastAsia="ru-RU"/>
        </w:rPr>
      </w:pPr>
    </w:p>
    <w:p w:rsidR="004D5C49" w:rsidP="004D5C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17 марта 2025 года  </w:t>
      </w:r>
    </w:p>
    <w:p w:rsidR="004D5C49" w:rsidP="004D5C49">
      <w:pPr>
        <w:spacing w:after="0" w:line="240" w:lineRule="auto"/>
        <w:jc w:val="both"/>
        <w:rPr>
          <w:rFonts w:ascii="Times New Roman" w:eastAsia="Times New Roman" w:hAnsi="Times New Roman" w:cs="Times New Roman"/>
          <w:sz w:val="28"/>
          <w:szCs w:val="28"/>
          <w:lang w:eastAsia="ru-RU"/>
        </w:rPr>
      </w:pPr>
    </w:p>
    <w:p w:rsidR="004D5C49" w:rsidP="008415D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w:t>
      </w:r>
      <w:r w:rsidR="00584F48">
        <w:rPr>
          <w:rFonts w:ascii="Times New Roman" w:eastAsia="Times New Roman" w:hAnsi="Times New Roman" w:cs="Times New Roman"/>
          <w:sz w:val="28"/>
          <w:szCs w:val="28"/>
          <w:lang w:eastAsia="ru-RU"/>
        </w:rPr>
        <w:t>ивном правонарушении №5-636-2805</w:t>
      </w:r>
      <w:r>
        <w:rPr>
          <w:rFonts w:ascii="Times New Roman" w:eastAsia="Times New Roman" w:hAnsi="Times New Roman" w:cs="Times New Roman"/>
          <w:sz w:val="28"/>
          <w:szCs w:val="28"/>
          <w:lang w:eastAsia="ru-RU"/>
        </w:rPr>
        <w:t xml:space="preserve">/2025, возбужденное по ч.4 ст.12.15 КоАП РФ в отношении </w:t>
      </w:r>
      <w:r>
        <w:rPr>
          <w:rFonts w:ascii="Times New Roman" w:eastAsia="Times New Roman" w:hAnsi="Times New Roman" w:cs="Times New Roman"/>
          <w:b/>
          <w:sz w:val="28"/>
          <w:szCs w:val="28"/>
          <w:lang w:eastAsia="ru-RU"/>
        </w:rPr>
        <w:t xml:space="preserve">Полевода </w:t>
      </w:r>
      <w:r w:rsidR="008415D3">
        <w:rPr>
          <w:sz w:val="26"/>
          <w:szCs w:val="26"/>
        </w:rPr>
        <w:t xml:space="preserve">*** </w:t>
      </w: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4D5C49" w:rsidP="004D5C49">
      <w:pPr>
        <w:spacing w:after="0" w:line="240" w:lineRule="auto"/>
        <w:ind w:firstLine="567"/>
        <w:jc w:val="center"/>
        <w:rPr>
          <w:rFonts w:ascii="Times New Roman" w:eastAsia="Times New Roman" w:hAnsi="Times New Roman" w:cs="Times New Roman"/>
          <w:sz w:val="28"/>
          <w:szCs w:val="28"/>
          <w:lang w:eastAsia="ru-RU"/>
        </w:rPr>
      </w:pP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Полевод Д.Р. 21.02.2025 в 10 час. 04 мин. </w:t>
      </w:r>
      <w:r w:rsidR="008415D3">
        <w:rPr>
          <w:sz w:val="26"/>
          <w:szCs w:val="26"/>
        </w:rPr>
        <w:t>***</w:t>
      </w:r>
      <w:r>
        <w:rPr>
          <w:rFonts w:ascii="Times New Roman" w:eastAsia="Times New Roman" w:hAnsi="Times New Roman" w:cs="Times New Roman"/>
          <w:sz w:val="28"/>
          <w:szCs w:val="28"/>
          <w:lang w:eastAsia="ru-RU"/>
        </w:rPr>
        <w:t xml:space="preserve">, управляя автомобилем «Рено» регистрационный знак </w:t>
      </w:r>
      <w:r w:rsidR="008415D3">
        <w:rPr>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4D5C49" w:rsidP="004D5C4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8"/>
          <w:szCs w:val="28"/>
          <w:lang w:eastAsia="ru-RU"/>
        </w:rPr>
        <w:t>В судебно</w:t>
      </w:r>
      <w:r w:rsidR="00EE29A6">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 xml:space="preserve"> заседани</w:t>
      </w:r>
      <w:r w:rsidR="00EE29A6">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Полевод Д.Р. </w:t>
      </w:r>
      <w:r w:rsidR="00EE29A6">
        <w:rPr>
          <w:rFonts w:ascii="Times New Roman" w:eastAsia="Times New Roman" w:hAnsi="Times New Roman" w:cs="Times New Roman"/>
          <w:color w:val="000000" w:themeColor="text1"/>
          <w:sz w:val="28"/>
          <w:szCs w:val="28"/>
          <w:lang w:eastAsia="ru-RU"/>
        </w:rPr>
        <w:t>вину признал, дополнений не указал.</w:t>
      </w:r>
    </w:p>
    <w:p w:rsidR="004D5C49" w:rsidP="004D5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4D5C49" w:rsidP="004D5C49">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4D5C49" w:rsidP="004D5C49">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D5C49" w:rsidP="004D5C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4D5C49" w:rsidP="004D5C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части 4 статьи 12.15 КоАП РФ подлежат квалификации действия, которые связаны с нарушением водителями требований Правил дорожного </w:t>
      </w:r>
      <w:r>
        <w:rPr>
          <w:rFonts w:ascii="Times New Roman" w:eastAsia="Times New Roman" w:hAnsi="Times New Roman" w:cs="Times New Roman"/>
          <w:sz w:val="28"/>
          <w:szCs w:val="28"/>
          <w:lang w:eastAsia="ru-RU"/>
        </w:rPr>
        <w:t>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Полевода Д.Р. в совершении вмененного правонарушения подтверждается совокупностью исследованных судом доказательств.  </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Полевод Д.Р. был ознакомлен. </w:t>
      </w:r>
    </w:p>
    <w:p w:rsidR="004D5C49" w:rsidP="004D5C49">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4D5C49" w:rsidP="004D5C49">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361740" w:rsidP="00361740">
      <w:pPr>
        <w:pStyle w:val="s1"/>
        <w:shd w:val="clear" w:color="auto" w:fill="FFFFFF"/>
        <w:spacing w:before="0" w:beforeAutospacing="0" w:after="0" w:afterAutospacing="0"/>
        <w:ind w:firstLine="567"/>
        <w:jc w:val="both"/>
        <w:rPr>
          <w:sz w:val="28"/>
          <w:szCs w:val="28"/>
        </w:rPr>
      </w:pPr>
      <w:r>
        <w:rPr>
          <w:color w:val="000000"/>
          <w:sz w:val="28"/>
          <w:szCs w:val="28"/>
        </w:rPr>
        <w:t xml:space="preserve">В ходе исследования материалов дела, судом установлено, что в графе «ходатайствую о рассмотрении дела об административном правонарушении по месту моего жительства» стоит подпись Полевода Д.Р.  </w:t>
      </w:r>
      <w:r>
        <w:rPr>
          <w:iCs/>
          <w:sz w:val="28"/>
          <w:szCs w:val="28"/>
        </w:rPr>
        <w:t>Из представленных документов усматривается, что Полевод Д.Р. проживает в Ханты-Мансийском районе правонарушение совершено также в Ханты-Мансийском районе. В</w:t>
      </w:r>
      <w:r>
        <w:rPr>
          <w:sz w:val="28"/>
          <w:szCs w:val="28"/>
        </w:rPr>
        <w:t xml:space="preserve"> связи с чем, дело подсудно мировому судье судебного участка № 5 Ханты-Мансийского судебного района.</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4D5C49" w:rsidP="004D5C4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Полевода Д.Р. составлены в соответствии с требованиями КоАП РФ.     </w:t>
      </w:r>
    </w:p>
    <w:p w:rsidR="004D5C49" w:rsidP="004D5C4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Полевода Д.Р.</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4D5C49" w:rsidP="004D5C4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4D5C49" w:rsidP="004D5C49">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административную ответственность обстоятельством суд признает наличие детей на иждивении. </w:t>
      </w:r>
    </w:p>
    <w:p w:rsidR="004D5C49" w:rsidP="004D5C4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Полеводом Д.Р. однородного административного правонарушения. Из списка нарушений, представленного отделом ГИБДД, и характеризующего Полевода Д.Р.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4D5C49" w:rsidP="004D5C49">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4D5C49" w:rsidP="004D5C49">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4D5C49" w:rsidP="004D5C49">
      <w:pPr>
        <w:spacing w:after="0" w:line="240" w:lineRule="auto"/>
        <w:jc w:val="both"/>
        <w:rPr>
          <w:rFonts w:ascii="Times New Roman" w:eastAsia="Times New Roman" w:hAnsi="Times New Roman" w:cs="Times New Roman"/>
          <w:snapToGrid w:val="0"/>
          <w:color w:val="000000"/>
          <w:sz w:val="28"/>
          <w:szCs w:val="28"/>
          <w:lang w:eastAsia="ru-RU"/>
        </w:rPr>
      </w:pPr>
    </w:p>
    <w:p w:rsidR="004D5C49" w:rsidP="004D5C49">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4D5C49" w:rsidP="004D5C49">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4D5C49" w:rsidP="004D5C49">
      <w:pPr>
        <w:pStyle w:val="BodyText2"/>
        <w:ind w:firstLine="567"/>
        <w:rPr>
          <w:sz w:val="28"/>
          <w:szCs w:val="28"/>
        </w:rPr>
      </w:pPr>
      <w:r>
        <w:rPr>
          <w:snapToGrid w:val="0"/>
          <w:sz w:val="28"/>
          <w:szCs w:val="28"/>
        </w:rPr>
        <w:t xml:space="preserve">Признать </w:t>
      </w:r>
      <w:r>
        <w:rPr>
          <w:b/>
          <w:sz w:val="28"/>
          <w:szCs w:val="28"/>
        </w:rPr>
        <w:t xml:space="preserve">Полевода </w:t>
      </w:r>
      <w:r w:rsidR="008415D3">
        <w:rPr>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4D5C49" w:rsidP="004D5C49">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4D5C49" w:rsidP="004D5C49">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4D5C49" w:rsidP="004D5C4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4D5C49" w:rsidP="004D5C49">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D5C49" w:rsidP="004D5C4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w:t>
      </w:r>
      <w:r>
        <w:rPr>
          <w:rFonts w:ascii="Times New Roman" w:hAnsi="Times New Roman"/>
          <w:sz w:val="28"/>
          <w:szCs w:val="28"/>
        </w:rPr>
        <w:t>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4D5C49" w:rsidP="004D5C49">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5C49" w:rsidP="004D5C49">
      <w:pPr>
        <w:spacing w:after="0" w:line="240" w:lineRule="auto"/>
        <w:ind w:firstLine="567"/>
        <w:jc w:val="both"/>
        <w:rPr>
          <w:sz w:val="28"/>
          <w:szCs w:val="28"/>
        </w:rPr>
      </w:pPr>
    </w:p>
    <w:p w:rsidR="004D5C49" w:rsidP="004D5C49">
      <w:pPr>
        <w:spacing w:after="0" w:line="240" w:lineRule="auto"/>
        <w:ind w:firstLine="567"/>
        <w:jc w:val="both"/>
        <w:rPr>
          <w:sz w:val="28"/>
          <w:szCs w:val="28"/>
        </w:rPr>
      </w:pPr>
    </w:p>
    <w:p w:rsidR="004D5C49" w:rsidP="004D5C49">
      <w:pPr>
        <w:pStyle w:val="BodyText2"/>
        <w:rPr>
          <w:sz w:val="28"/>
          <w:szCs w:val="28"/>
        </w:rPr>
      </w:pPr>
      <w:r>
        <w:rPr>
          <w:sz w:val="28"/>
          <w:szCs w:val="28"/>
        </w:rPr>
        <w:t xml:space="preserve">Мировой судья </w:t>
      </w:r>
    </w:p>
    <w:p w:rsidR="004D5C49" w:rsidP="004D5C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4D5C49" w:rsidP="004D5C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4D5C49" w:rsidP="004D5C4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4D5C49" w:rsidP="004D5C49">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4D5C49" w:rsidP="004D5C4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4D5C49" w:rsidP="004D5C49"/>
    <w:p w:rsidR="004D5C49" w:rsidP="004D5C49"/>
    <w:p w:rsidR="004D5C49" w:rsidP="004D5C49"/>
    <w:p w:rsidR="004D5C49" w:rsidP="004D5C49"/>
    <w:p w:rsidR="0037459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95"/>
    <w:rsid w:val="00361740"/>
    <w:rsid w:val="0037459B"/>
    <w:rsid w:val="004D5C49"/>
    <w:rsid w:val="00584F48"/>
    <w:rsid w:val="008415D3"/>
    <w:rsid w:val="00C73895"/>
    <w:rsid w:val="00EE29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3856C2A-426B-46BA-A692-DA484A1D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D5C49"/>
    <w:rPr>
      <w:color w:val="0000FF"/>
      <w:u w:val="single"/>
    </w:rPr>
  </w:style>
  <w:style w:type="paragraph" w:styleId="BodyText">
    <w:name w:val="Body Text"/>
    <w:basedOn w:val="Normal"/>
    <w:link w:val="a"/>
    <w:uiPriority w:val="99"/>
    <w:semiHidden/>
    <w:unhideWhenUsed/>
    <w:rsid w:val="004D5C49"/>
    <w:pPr>
      <w:spacing w:after="120"/>
    </w:pPr>
  </w:style>
  <w:style w:type="character" w:customStyle="1" w:styleId="a">
    <w:name w:val="Основной текст Знак"/>
    <w:basedOn w:val="DefaultParagraphFont"/>
    <w:link w:val="BodyText"/>
    <w:uiPriority w:val="99"/>
    <w:semiHidden/>
    <w:rsid w:val="004D5C49"/>
  </w:style>
  <w:style w:type="paragraph" w:styleId="BodyTextIndent">
    <w:name w:val="Body Text Indent"/>
    <w:basedOn w:val="Normal"/>
    <w:link w:val="a0"/>
    <w:uiPriority w:val="99"/>
    <w:semiHidden/>
    <w:unhideWhenUsed/>
    <w:rsid w:val="004D5C49"/>
    <w:pPr>
      <w:spacing w:after="120"/>
      <w:ind w:left="283"/>
    </w:pPr>
  </w:style>
  <w:style w:type="character" w:customStyle="1" w:styleId="a0">
    <w:name w:val="Основной текст с отступом Знак"/>
    <w:basedOn w:val="DefaultParagraphFont"/>
    <w:link w:val="BodyTextIndent"/>
    <w:uiPriority w:val="99"/>
    <w:semiHidden/>
    <w:rsid w:val="004D5C49"/>
  </w:style>
  <w:style w:type="paragraph" w:styleId="BodyText2">
    <w:name w:val="Body Text 2"/>
    <w:basedOn w:val="Normal"/>
    <w:link w:val="2"/>
    <w:semiHidden/>
    <w:unhideWhenUsed/>
    <w:rsid w:val="004D5C49"/>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4D5C49"/>
    <w:rPr>
      <w:rFonts w:ascii="Times New Roman" w:eastAsia="Times New Roman" w:hAnsi="Times New Roman" w:cs="Times New Roman"/>
      <w:color w:val="000000"/>
      <w:sz w:val="26"/>
      <w:szCs w:val="20"/>
      <w:lang w:eastAsia="ru-RU"/>
    </w:rPr>
  </w:style>
  <w:style w:type="paragraph" w:customStyle="1" w:styleId="s1">
    <w:name w:val="s_1"/>
    <w:basedOn w:val="Normal"/>
    <w:rsid w:val="00361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EE29A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E2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